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15DE" w14:textId="4FBC786D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Vedtægter for WTKBH</w:t>
      </w:r>
      <w:r w:rsidR="009C56F1" w:rsidRPr="009C56F1">
        <w:rPr>
          <w:b/>
          <w:bCs/>
          <w:lang w:val="da-DK"/>
        </w:rPr>
        <w:t xml:space="preserve"> </w:t>
      </w:r>
      <w:r w:rsidR="009C56F1" w:rsidRPr="009C56F1">
        <w:rPr>
          <w:i/>
          <w:iCs/>
          <w:lang w:val="da-DK"/>
        </w:rPr>
        <w:t>(ver. 1.0, 2025)</w:t>
      </w:r>
    </w:p>
    <w:p w14:paraId="2646BC6F" w14:textId="69923371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Vedtægter for WTKBH</w:t>
      </w:r>
    </w:p>
    <w:p w14:paraId="5B707401" w14:textId="71B6147A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1 WTKBH, Damhus Boulevard. 55, 2610 Rødovre</w:t>
      </w:r>
    </w:p>
    <w:p w14:paraId="3A41019E" w14:textId="14EB787C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Foreningens navn er WTKBH (Wing Tsun København).</w:t>
      </w:r>
    </w:p>
    <w:p w14:paraId="5C14F660" w14:textId="6CA6C61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Foreningen er stiftet den 1. januar 2026 og har hjemsted i Rødovre Kommune.</w:t>
      </w:r>
    </w:p>
    <w:p w14:paraId="54AA03C1" w14:textId="07474F32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3. Foreningens hjemmeside er www.wtkbh.dk.</w:t>
      </w:r>
    </w:p>
    <w:p w14:paraId="69603684" w14:textId="4011D38F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2 Formål</w:t>
      </w:r>
    </w:p>
    <w:p w14:paraId="5D9BD1AC" w14:textId="74BF219A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 xml:space="preserve">Stk. 1. Foreningens formål er at fremme idræt og fællesskab blandt medlemmerne gennem træning i Wing Tsun og Escrima som selvforsvarssystemer. Dette inkluderer udvikling af praktiske færdigheder i selvforsvar, herunder spark, slag, knæ, albuer, nedtagning og gulvkamp, samt våbenbaserede teknikker. Foreningen lægger vægt på at </w:t>
      </w:r>
      <w:r w:rsidR="009C56F1">
        <w:rPr>
          <w:lang w:val="da-DK"/>
        </w:rPr>
        <w:t>op</w:t>
      </w:r>
      <w:r w:rsidRPr="009C56F1">
        <w:rPr>
          <w:lang w:val="da-DK"/>
        </w:rPr>
        <w:t xml:space="preserve">bygge selvtillid, disciplin og sociale relationer </w:t>
      </w:r>
      <w:r w:rsidR="009C56F1">
        <w:rPr>
          <w:lang w:val="da-DK"/>
        </w:rPr>
        <w:t xml:space="preserve">hos medlemmerne </w:t>
      </w:r>
      <w:r w:rsidRPr="009C56F1">
        <w:rPr>
          <w:lang w:val="da-DK"/>
        </w:rPr>
        <w:t>i et trygt miljø, med særligt fokus på børn og unge fra 7-15 år.</w:t>
      </w:r>
    </w:p>
    <w:p w14:paraId="2FC9C9AF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Foreningen arrangerer træning, seminarer, workshops og sociale aktiviteter for at opnå formålet. Overskud skal anvendes til at fremme disse aktiviteter og må ikke udloddes til medlemmer eller bestyrelse.</w:t>
      </w:r>
    </w:p>
    <w:p w14:paraId="362BE346" w14:textId="482627C7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3 Medlemskab</w:t>
      </w:r>
    </w:p>
    <w:p w14:paraId="34180F4B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Som medlem kan optages enhver, der er interesseret i foreningens aktiviteter og accepterer vedtægterne.</w:t>
      </w:r>
    </w:p>
    <w:p w14:paraId="5FB010FE" w14:textId="7AD0C8AB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Optagelse sker ved henvendelse til bestyrelsen. Børn under 18 år kræver forældres samtykke.</w:t>
      </w:r>
    </w:p>
    <w:p w14:paraId="1A8C22DD" w14:textId="5085E6D8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 xml:space="preserve">Stk. 3. Medlemmer har ret til at deltage i træning, arrangementer og generalforsamling. Foreningen tilbyder graderingssystem med op til 12 </w:t>
      </w:r>
      <w:r w:rsidR="009C56F1">
        <w:rPr>
          <w:lang w:val="da-DK"/>
        </w:rPr>
        <w:t>elev</w:t>
      </w:r>
      <w:r w:rsidRPr="009C56F1">
        <w:rPr>
          <w:lang w:val="da-DK"/>
        </w:rPr>
        <w:t>grader</w:t>
      </w:r>
      <w:r w:rsidR="009C56F1">
        <w:rPr>
          <w:lang w:val="da-DK"/>
        </w:rPr>
        <w:t xml:space="preserve"> og efterfølgende teknikkergrader samt</w:t>
      </w:r>
      <w:r w:rsidRPr="009C56F1">
        <w:rPr>
          <w:lang w:val="da-DK"/>
        </w:rPr>
        <w:t xml:space="preserve"> mulighed for prøvetimer.</w:t>
      </w:r>
    </w:p>
    <w:p w14:paraId="7293F968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4. Medlemmer forpligter sig til at overholde foreningens regler, herunder respekt for instruktører og medmedlemmer.</w:t>
      </w:r>
    </w:p>
    <w:p w14:paraId="2ED745D8" w14:textId="7FA6AB20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4 Kontingent</w:t>
      </w:r>
    </w:p>
    <w:p w14:paraId="60F18BB0" w14:textId="7CE0D312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Kontingentets størrelse fastsættes af generalforsamlingen og opkræves månedligt.</w:t>
      </w:r>
    </w:p>
    <w:p w14:paraId="748C74C7" w14:textId="7B4E038E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Kontingentet dækker adgang til træning. Manglende betaling kan medføre eksklusion efter påmindelse.</w:t>
      </w:r>
    </w:p>
    <w:p w14:paraId="7067983E" w14:textId="77777777" w:rsidR="004123F3" w:rsidRPr="009C56F1" w:rsidRDefault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br w:type="page"/>
      </w:r>
    </w:p>
    <w:p w14:paraId="118C3CEE" w14:textId="0FACB9FB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lastRenderedPageBreak/>
        <w:t>§ 5 Ophør af medlemskab</w:t>
      </w:r>
    </w:p>
    <w:p w14:paraId="3BEC59E3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Medlemskab ophører ved udmeldelse, manglende betaling af kontingent eller eksklusion besluttet af bestyrelsen ved grov overtrædelse af vedtægterne.</w:t>
      </w:r>
    </w:p>
    <w:p w14:paraId="5D8D99C3" w14:textId="02D97966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6 Generalforsamling</w:t>
      </w:r>
    </w:p>
    <w:p w14:paraId="60512C72" w14:textId="396CBBEF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Generalforsamlingen er foreningens højeste myndighed og afholdes mindst én gang årligt inden udgangen af december måned.</w:t>
      </w:r>
    </w:p>
    <w:p w14:paraId="4AD8498E" w14:textId="060276E4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Indkaldelse sker med mindst 14 dage varsel via e-mail, SMS, hjemmeside, sociale medier eller opslag.</w:t>
      </w:r>
    </w:p>
    <w:p w14:paraId="72E29574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3. Dagsordenen skal mindst indeholde: Beretning, regnskab, budget, valg til bestyrelse, vedtægtsændringer og eventuelt.</w:t>
      </w:r>
    </w:p>
    <w:p w14:paraId="1C13B5B0" w14:textId="6D46B1AB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4. Stemmeret har alle medlemmer over 18 år, der har betalt kontingent. Beslutninger træffes ved simpelt flertal, medmindre andet er angivet.</w:t>
      </w:r>
    </w:p>
    <w:p w14:paraId="6993A8A9" w14:textId="6EB3CA3F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7 Ekstraordinær generalforsamling</w:t>
      </w:r>
    </w:p>
    <w:p w14:paraId="6328CA00" w14:textId="249687B0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Ekstraordinær generalforsamling indkaldes af bestyrelsen eller på skriftlig anmodning fra mindst 1/3 af medlemmerne.</w:t>
      </w:r>
    </w:p>
    <w:p w14:paraId="08C2CFEA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Indkaldelse sker som for ordinær generalforsamling.</w:t>
      </w:r>
    </w:p>
    <w:p w14:paraId="37985EE0" w14:textId="64FBFEF1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8 Bestyrelse</w:t>
      </w:r>
    </w:p>
    <w:p w14:paraId="22B3D57C" w14:textId="19629ACF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Foreningen ledes af en bestyrelse på 5-7 medlemmer, valgt af generalforsamlingen for [2 år] ad gangen.</w:t>
      </w:r>
    </w:p>
    <w:p w14:paraId="0C2DA27D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Ved stiftelsen den 1. januar 2026 vælges Kenneth Kyhe som formand. Øvrige poster (næstformand, kasserer, sekretær og suppleanter) vælges på den første generalforsamling.</w:t>
      </w:r>
    </w:p>
    <w:p w14:paraId="3E9B3B4B" w14:textId="1ABCDAC2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3. Bestyrelsen konstituerer sig selv og træffer beslutninger ved simpelt flertal. Formanden leder møder og repræsenterer foreningen udadtil.</w:t>
      </w:r>
    </w:p>
    <w:p w14:paraId="4B82E47F" w14:textId="7F0A83D2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4. Bestyrelsen kan ansætte instruktører og medarbejdere, herunder deltidsansatte, til at varetage træning og aktiviteter</w:t>
      </w:r>
      <w:r w:rsidR="009C56F1">
        <w:rPr>
          <w:lang w:val="da-DK"/>
        </w:rPr>
        <w:t xml:space="preserve"> mm.</w:t>
      </w:r>
    </w:p>
    <w:p w14:paraId="370CE319" w14:textId="32FC0EF2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9 Regnskab og revision</w:t>
      </w:r>
    </w:p>
    <w:p w14:paraId="01F81157" w14:textId="3318DA1F" w:rsidR="004123F3" w:rsidRPr="009C56F1" w:rsidRDefault="004123F3" w:rsidP="004123F3">
      <w:pPr>
        <w:rPr>
          <w:lang w:val="da-DK"/>
        </w:rPr>
      </w:pPr>
      <w:r w:rsidRPr="0055038A">
        <w:rPr>
          <w:lang w:val="da-DK"/>
        </w:rPr>
        <w:t>Stk. 1. Regnskabsåret følger kalenderåret.</w:t>
      </w:r>
      <w:r w:rsidR="0055038A">
        <w:rPr>
          <w:lang w:val="da-DK"/>
        </w:rPr>
        <w:t xml:space="preserve"> Å</w:t>
      </w:r>
      <w:r w:rsidR="0055038A" w:rsidRPr="0055038A">
        <w:rPr>
          <w:lang w:val="da-DK"/>
        </w:rPr>
        <w:t xml:space="preserve">rsregnskab revideret </w:t>
      </w:r>
      <w:r w:rsidR="0055038A">
        <w:rPr>
          <w:lang w:val="da-DK"/>
        </w:rPr>
        <w:t xml:space="preserve">som udgangspunkt ikke </w:t>
      </w:r>
      <w:r w:rsidR="0055038A" w:rsidRPr="0055038A">
        <w:rPr>
          <w:lang w:val="da-DK"/>
        </w:rPr>
        <w:t xml:space="preserve">af en revisor, </w:t>
      </w:r>
      <w:r w:rsidR="0055038A">
        <w:rPr>
          <w:lang w:val="da-DK"/>
        </w:rPr>
        <w:t>medmindre dette er krævet jf. gældende lovgivning</w:t>
      </w:r>
      <w:r w:rsidR="0055038A" w:rsidRPr="0055038A">
        <w:rPr>
          <w:lang w:val="da-DK"/>
        </w:rPr>
        <w:t>.</w:t>
      </w:r>
      <w:r w:rsidRPr="0055038A">
        <w:rPr>
          <w:lang w:val="da-DK"/>
        </w:rPr>
        <w:t xml:space="preserve"> </w:t>
      </w:r>
    </w:p>
    <w:p w14:paraId="1FEADFCC" w14:textId="77777777" w:rsidR="000F7C8B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Bestyrelsen er ansvarlig for regnskabsføring og skal forelægge regnskab til godkendelse på generalforsamlingen.</w:t>
      </w:r>
    </w:p>
    <w:p w14:paraId="184DFA70" w14:textId="1B121636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3. Foreningen er almennyttig, og overskud anvendes udelukkende til formålet.</w:t>
      </w:r>
    </w:p>
    <w:p w14:paraId="05B9A7DE" w14:textId="6D4A0C18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lastRenderedPageBreak/>
        <w:t>§ 10 Tegningsret</w:t>
      </w:r>
    </w:p>
    <w:p w14:paraId="76E2FCEF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Foreningen tegnes af formanden alene eller af to bestyrelsesmedlemmer i forening.</w:t>
      </w:r>
    </w:p>
    <w:p w14:paraId="27CC4D0E" w14:textId="2FF1E327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11 Vedtægtsændringer</w:t>
      </w:r>
    </w:p>
    <w:p w14:paraId="2C25534B" w14:textId="77777777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Vedtægtsændringer kræver 2/3 flertal på generalforsamlingen og skal meddeles på dagsordenen.</w:t>
      </w:r>
    </w:p>
    <w:p w14:paraId="27040F61" w14:textId="7AF83EF1" w:rsidR="004123F3" w:rsidRPr="009C56F1" w:rsidRDefault="004123F3" w:rsidP="004123F3">
      <w:pPr>
        <w:rPr>
          <w:b/>
          <w:bCs/>
          <w:lang w:val="da-DK"/>
        </w:rPr>
      </w:pPr>
      <w:r w:rsidRPr="009C56F1">
        <w:rPr>
          <w:b/>
          <w:bCs/>
          <w:lang w:val="da-DK"/>
        </w:rPr>
        <w:t>§ 12 Opløsning</w:t>
      </w:r>
    </w:p>
    <w:p w14:paraId="52ECBD7E" w14:textId="57382050" w:rsidR="004123F3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1. Opløsning kræver 3/4 flertal på to på hinanden følgende generalforsamlinger med mindst 14 dage imellem.</w:t>
      </w:r>
    </w:p>
    <w:p w14:paraId="2527FEFD" w14:textId="60914A7C" w:rsidR="004D17C2" w:rsidRPr="009C56F1" w:rsidRDefault="004123F3" w:rsidP="004123F3">
      <w:pPr>
        <w:rPr>
          <w:lang w:val="da-DK"/>
        </w:rPr>
      </w:pPr>
      <w:r w:rsidRPr="009C56F1">
        <w:rPr>
          <w:lang w:val="da-DK"/>
        </w:rPr>
        <w:t>Stk. 2. Ved opløsning fordeles eventuelle aktiver til lignende almennyttige formål indenfor idræt.</w:t>
      </w:r>
    </w:p>
    <w:sectPr w:rsidR="004D17C2" w:rsidRPr="009C56F1" w:rsidSect="0008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D3F4" w14:textId="77777777" w:rsidR="004123F3" w:rsidRDefault="004123F3" w:rsidP="00884E47">
      <w:pPr>
        <w:spacing w:after="0" w:line="240" w:lineRule="auto"/>
      </w:pPr>
      <w:r>
        <w:separator/>
      </w:r>
    </w:p>
  </w:endnote>
  <w:endnote w:type="continuationSeparator" w:id="0">
    <w:p w14:paraId="33892502" w14:textId="77777777" w:rsidR="004123F3" w:rsidRDefault="004123F3" w:rsidP="0088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F5A2" w14:textId="77777777" w:rsidR="00B26605" w:rsidRDefault="00B2660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5602" w14:textId="77777777" w:rsidR="00B26605" w:rsidRDefault="00B2660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926E" w14:textId="77777777" w:rsidR="00B26605" w:rsidRDefault="00B266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6D9D" w14:textId="77777777" w:rsidR="004123F3" w:rsidRDefault="004123F3" w:rsidP="00884E47">
      <w:pPr>
        <w:spacing w:after="0" w:line="240" w:lineRule="auto"/>
      </w:pPr>
      <w:r>
        <w:separator/>
      </w:r>
    </w:p>
  </w:footnote>
  <w:footnote w:type="continuationSeparator" w:id="0">
    <w:p w14:paraId="194C21AF" w14:textId="77777777" w:rsidR="004123F3" w:rsidRDefault="004123F3" w:rsidP="0088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8671" w14:textId="77777777" w:rsidR="00B26605" w:rsidRDefault="00B266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2412D5" w14:paraId="74BE46A8" w14:textId="77777777" w:rsidTr="00016982">
      <w:trPr>
        <w:trHeight w:val="1077"/>
      </w:trPr>
      <w:tc>
        <w:tcPr>
          <w:tcW w:w="7360" w:type="dxa"/>
        </w:tcPr>
        <w:p w14:paraId="3103AADA" w14:textId="77777777" w:rsidR="002412D5" w:rsidRDefault="001C4ABB" w:rsidP="00420084">
          <w:pPr>
            <w:pStyle w:val="Sidehoved"/>
            <w:jc w:val="center"/>
          </w:pPr>
          <w:sdt>
            <w:sdtPr>
              <w:tag w:val="logo"/>
              <w:id w:val="-1579348232"/>
              <w:showingPlcHdr/>
            </w:sdtPr>
            <w:sdtEndPr/>
            <w:sdtContent>
              <w:r w:rsidR="00172FC4">
                <w:t xml:space="preserve">     </w:t>
              </w:r>
            </w:sdtContent>
          </w:sdt>
        </w:p>
      </w:tc>
    </w:tr>
  </w:tbl>
  <w:p w14:paraId="42A99697" w14:textId="77777777" w:rsidR="002412D5" w:rsidRDefault="002412D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EC6CF6" w14:paraId="300A4C40" w14:textId="77777777" w:rsidTr="00083E99">
      <w:trPr>
        <w:trHeight w:val="998"/>
      </w:trPr>
      <w:tc>
        <w:tcPr>
          <w:tcW w:w="7360" w:type="dxa"/>
        </w:tcPr>
        <w:p w14:paraId="6C0FAA6F" w14:textId="77777777" w:rsidR="003137D5" w:rsidRDefault="003137D5" w:rsidP="00420084">
          <w:pPr>
            <w:pStyle w:val="Sidehoved"/>
            <w:jc w:val="center"/>
          </w:pPr>
        </w:p>
      </w:tc>
    </w:tr>
  </w:tbl>
  <w:p w14:paraId="161C0AB2" w14:textId="77777777" w:rsidR="00EC6CF6" w:rsidRDefault="00EC6CF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1A6F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CE6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F60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A4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78B0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7071BBC"/>
    <w:multiLevelType w:val="multilevel"/>
    <w:tmpl w:val="C6B81B0A"/>
    <w:lvl w:ilvl="0">
      <w:start w:val="1"/>
      <w:numFmt w:val="decimal"/>
      <w:pStyle w:val="Opstilling-talellerbog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Opstilling-talellerbogst2"/>
      <w:lvlText w:val="%2)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Opstilling-talellerbogst3"/>
      <w:lvlText w:val="%3)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pStyle w:val="Opstilling-talellerbogst4"/>
      <w:lvlText w:val="(%4)"/>
      <w:lvlJc w:val="left"/>
      <w:pPr>
        <w:ind w:left="1797" w:hanging="357"/>
      </w:pPr>
      <w:rPr>
        <w:rFonts w:hint="default"/>
      </w:rPr>
    </w:lvl>
    <w:lvl w:ilvl="4">
      <w:start w:val="1"/>
      <w:numFmt w:val="lowerLetter"/>
      <w:pStyle w:val="Opstilling-talellerbogst5"/>
      <w:lvlText w:val="(%5)"/>
      <w:lvlJc w:val="left"/>
      <w:pPr>
        <w:ind w:left="2160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5" w:hanging="357"/>
      </w:pPr>
      <w:rPr>
        <w:rFonts w:hint="default"/>
      </w:rPr>
    </w:lvl>
  </w:abstractNum>
  <w:abstractNum w:abstractNumId="9" w15:restartNumberingAfterBreak="0">
    <w:nsid w:val="23AA5F04"/>
    <w:multiLevelType w:val="multilevel"/>
    <w:tmpl w:val="57D886BC"/>
    <w:lvl w:ilvl="0">
      <w:start w:val="1"/>
      <w:numFmt w:val="decimal"/>
      <w:pStyle w:val="Numbered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umbered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566F2E6D"/>
    <w:multiLevelType w:val="multilevel"/>
    <w:tmpl w:val="8DF0D470"/>
    <w:lvl w:ilvl="0">
      <w:start w:val="1"/>
      <w:numFmt w:val="bullet"/>
      <w:pStyle w:val="Opstilling-punkttegn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pStyle w:val="Opstilling-punkttegn2"/>
      <w:lvlText w:val=""/>
      <w:lvlJc w:val="left"/>
      <w:pPr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Opstilling-punkttegn3"/>
      <w:lvlText w:val=""/>
      <w:lvlJc w:val="left"/>
      <w:pPr>
        <w:ind w:left="1440" w:hanging="363"/>
      </w:pPr>
      <w:rPr>
        <w:rFonts w:ascii="Symbol" w:hAnsi="Symbol" w:hint="default"/>
        <w:color w:val="auto"/>
      </w:rPr>
    </w:lvl>
    <w:lvl w:ilvl="3">
      <w:start w:val="1"/>
      <w:numFmt w:val="bullet"/>
      <w:pStyle w:val="Opstilling-punkttegn4"/>
      <w:lvlText w:val=""/>
      <w:lvlJc w:val="left"/>
      <w:pPr>
        <w:ind w:left="1797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Opstilling-punkttegn5"/>
      <w:lvlText w:val=""/>
      <w:lvlJc w:val="left"/>
      <w:pPr>
        <w:ind w:left="2160" w:hanging="36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17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18"/>
        </w:tabs>
        <w:ind w:left="3238" w:hanging="358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595" w:hanging="357"/>
      </w:pPr>
      <w:rPr>
        <w:rFonts w:ascii="Symbol" w:hAnsi="Symbol" w:hint="default"/>
        <w:color w:val="auto"/>
      </w:rPr>
    </w:lvl>
  </w:abstractNum>
  <w:num w:numId="1" w16cid:durableId="1594440202">
    <w:abstractNumId w:val="10"/>
  </w:num>
  <w:num w:numId="2" w16cid:durableId="391393244">
    <w:abstractNumId w:val="7"/>
  </w:num>
  <w:num w:numId="3" w16cid:durableId="1491287679">
    <w:abstractNumId w:val="6"/>
  </w:num>
  <w:num w:numId="4" w16cid:durableId="1176458769">
    <w:abstractNumId w:val="5"/>
  </w:num>
  <w:num w:numId="5" w16cid:durableId="1746566496">
    <w:abstractNumId w:val="4"/>
  </w:num>
  <w:num w:numId="6" w16cid:durableId="1796751077">
    <w:abstractNumId w:val="8"/>
  </w:num>
  <w:num w:numId="7" w16cid:durableId="1098519706">
    <w:abstractNumId w:val="3"/>
  </w:num>
  <w:num w:numId="8" w16cid:durableId="1595700953">
    <w:abstractNumId w:val="2"/>
  </w:num>
  <w:num w:numId="9" w16cid:durableId="1662389346">
    <w:abstractNumId w:val="1"/>
  </w:num>
  <w:num w:numId="10" w16cid:durableId="1269195643">
    <w:abstractNumId w:val="0"/>
  </w:num>
  <w:num w:numId="11" w16cid:durableId="757678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140399">
    <w:abstractNumId w:val="9"/>
  </w:num>
  <w:num w:numId="13" w16cid:durableId="1775633928">
    <w:abstractNumId w:val="8"/>
  </w:num>
  <w:num w:numId="14" w16cid:durableId="1621065690">
    <w:abstractNumId w:val="8"/>
  </w:num>
  <w:num w:numId="15" w16cid:durableId="2007124812">
    <w:abstractNumId w:val="8"/>
  </w:num>
  <w:num w:numId="16" w16cid:durableId="451245134">
    <w:abstractNumId w:val="8"/>
  </w:num>
  <w:num w:numId="17" w16cid:durableId="1183862093">
    <w:abstractNumId w:val="8"/>
  </w:num>
  <w:num w:numId="18" w16cid:durableId="484012611">
    <w:abstractNumId w:val="10"/>
  </w:num>
  <w:num w:numId="19" w16cid:durableId="1891069360">
    <w:abstractNumId w:val="10"/>
  </w:num>
  <w:num w:numId="20" w16cid:durableId="538708075">
    <w:abstractNumId w:val="10"/>
  </w:num>
  <w:num w:numId="21" w16cid:durableId="117572689">
    <w:abstractNumId w:val="10"/>
  </w:num>
  <w:num w:numId="22" w16cid:durableId="1561399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F3"/>
    <w:rsid w:val="0001356B"/>
    <w:rsid w:val="00033001"/>
    <w:rsid w:val="00036409"/>
    <w:rsid w:val="00054D0C"/>
    <w:rsid w:val="00082AD4"/>
    <w:rsid w:val="00083E99"/>
    <w:rsid w:val="000851A8"/>
    <w:rsid w:val="000921D8"/>
    <w:rsid w:val="000B232F"/>
    <w:rsid w:val="000C2231"/>
    <w:rsid w:val="000C445D"/>
    <w:rsid w:val="000C7A5A"/>
    <w:rsid w:val="000F7C8B"/>
    <w:rsid w:val="00130001"/>
    <w:rsid w:val="00172FC4"/>
    <w:rsid w:val="001B7CC8"/>
    <w:rsid w:val="001C4ABB"/>
    <w:rsid w:val="001E1E7F"/>
    <w:rsid w:val="001E572C"/>
    <w:rsid w:val="00215745"/>
    <w:rsid w:val="00234C00"/>
    <w:rsid w:val="002412D5"/>
    <w:rsid w:val="00285E2D"/>
    <w:rsid w:val="002C523F"/>
    <w:rsid w:val="002F0C2F"/>
    <w:rsid w:val="002F3DD9"/>
    <w:rsid w:val="0031340B"/>
    <w:rsid w:val="003137D5"/>
    <w:rsid w:val="003605B8"/>
    <w:rsid w:val="00364C4C"/>
    <w:rsid w:val="003815DE"/>
    <w:rsid w:val="003B6870"/>
    <w:rsid w:val="00405D8E"/>
    <w:rsid w:val="004070EE"/>
    <w:rsid w:val="00412193"/>
    <w:rsid w:val="004123F3"/>
    <w:rsid w:val="0041243C"/>
    <w:rsid w:val="00420084"/>
    <w:rsid w:val="004446A7"/>
    <w:rsid w:val="00461222"/>
    <w:rsid w:val="00463F3D"/>
    <w:rsid w:val="004A5C50"/>
    <w:rsid w:val="004D17C2"/>
    <w:rsid w:val="004D770F"/>
    <w:rsid w:val="00505A5D"/>
    <w:rsid w:val="0055038A"/>
    <w:rsid w:val="00581A90"/>
    <w:rsid w:val="005B4780"/>
    <w:rsid w:val="005B5BDB"/>
    <w:rsid w:val="00601588"/>
    <w:rsid w:val="00601E1A"/>
    <w:rsid w:val="00663BDE"/>
    <w:rsid w:val="00681D58"/>
    <w:rsid w:val="00687DE1"/>
    <w:rsid w:val="006B4B47"/>
    <w:rsid w:val="007276BA"/>
    <w:rsid w:val="00751BE3"/>
    <w:rsid w:val="00763DC5"/>
    <w:rsid w:val="00772463"/>
    <w:rsid w:val="0078400F"/>
    <w:rsid w:val="00796268"/>
    <w:rsid w:val="007A0686"/>
    <w:rsid w:val="007A0B53"/>
    <w:rsid w:val="007C4EF2"/>
    <w:rsid w:val="007C76B0"/>
    <w:rsid w:val="007E20C6"/>
    <w:rsid w:val="007F7626"/>
    <w:rsid w:val="0081068E"/>
    <w:rsid w:val="0081191F"/>
    <w:rsid w:val="00815644"/>
    <w:rsid w:val="00833551"/>
    <w:rsid w:val="00834928"/>
    <w:rsid w:val="008555A7"/>
    <w:rsid w:val="00872477"/>
    <w:rsid w:val="00877A9B"/>
    <w:rsid w:val="00884E47"/>
    <w:rsid w:val="008B2E39"/>
    <w:rsid w:val="009023BE"/>
    <w:rsid w:val="00911680"/>
    <w:rsid w:val="009227B6"/>
    <w:rsid w:val="00932B10"/>
    <w:rsid w:val="00994B67"/>
    <w:rsid w:val="009A0ADE"/>
    <w:rsid w:val="009A68B8"/>
    <w:rsid w:val="009B1B65"/>
    <w:rsid w:val="009C56F1"/>
    <w:rsid w:val="00A106FA"/>
    <w:rsid w:val="00A143FC"/>
    <w:rsid w:val="00A240ED"/>
    <w:rsid w:val="00A4206F"/>
    <w:rsid w:val="00A43867"/>
    <w:rsid w:val="00A76082"/>
    <w:rsid w:val="00A850D0"/>
    <w:rsid w:val="00AB7B84"/>
    <w:rsid w:val="00AC00A5"/>
    <w:rsid w:val="00AF0EC2"/>
    <w:rsid w:val="00B265DB"/>
    <w:rsid w:val="00B26605"/>
    <w:rsid w:val="00B41836"/>
    <w:rsid w:val="00B52803"/>
    <w:rsid w:val="00B62AEB"/>
    <w:rsid w:val="00B82633"/>
    <w:rsid w:val="00BB465D"/>
    <w:rsid w:val="00BD673C"/>
    <w:rsid w:val="00BF69CA"/>
    <w:rsid w:val="00C03184"/>
    <w:rsid w:val="00C36AF6"/>
    <w:rsid w:val="00C4376D"/>
    <w:rsid w:val="00C43859"/>
    <w:rsid w:val="00C52931"/>
    <w:rsid w:val="00C74A0C"/>
    <w:rsid w:val="00C86E70"/>
    <w:rsid w:val="00CA2B9B"/>
    <w:rsid w:val="00CB5495"/>
    <w:rsid w:val="00CB7C73"/>
    <w:rsid w:val="00CD1C79"/>
    <w:rsid w:val="00CD65EF"/>
    <w:rsid w:val="00CE146B"/>
    <w:rsid w:val="00D16B1B"/>
    <w:rsid w:val="00D26ADF"/>
    <w:rsid w:val="00D5152A"/>
    <w:rsid w:val="00D573AC"/>
    <w:rsid w:val="00DB6D95"/>
    <w:rsid w:val="00DC4E3F"/>
    <w:rsid w:val="00DF7262"/>
    <w:rsid w:val="00E03B98"/>
    <w:rsid w:val="00E17C2B"/>
    <w:rsid w:val="00E206CF"/>
    <w:rsid w:val="00E3351E"/>
    <w:rsid w:val="00E353E9"/>
    <w:rsid w:val="00E52B04"/>
    <w:rsid w:val="00E6541F"/>
    <w:rsid w:val="00EC6CF6"/>
    <w:rsid w:val="00F43F94"/>
    <w:rsid w:val="00F654A3"/>
    <w:rsid w:val="00F716B2"/>
    <w:rsid w:val="00FA46D7"/>
    <w:rsid w:val="00FB4265"/>
    <w:rsid w:val="00FE2BED"/>
    <w:rsid w:val="00FF2698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DFAB3"/>
  <w15:chartTrackingRefBased/>
  <w15:docId w15:val="{CD5FF2B5-A6A9-4E19-A06F-6C5C98F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49" w:qFormat="1"/>
    <w:lsdException w:name="List Number" w:uiPriority="4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49"/>
    <w:lsdException w:name="List Bullet 3" w:uiPriority="49"/>
    <w:lsdException w:name="List Bullet 4" w:uiPriority="49"/>
    <w:lsdException w:name="List Bullet 5" w:uiPriority="49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69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60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70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5C50"/>
    <w:pPr>
      <w:keepNext/>
      <w:keepLines/>
      <w:spacing w:before="280" w:after="0"/>
      <w:outlineLvl w:val="0"/>
    </w:pPr>
    <w:rPr>
      <w:rFonts w:asciiTheme="majorHAnsi" w:eastAsiaTheme="majorEastAsia" w:hAnsiTheme="majorHAnsi" w:cstheme="majorBidi"/>
      <w:b/>
      <w:bCs/>
      <w:color w:val="262626" w:themeColor="text1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81D58"/>
    <w:pPr>
      <w:keepNext/>
      <w:keepLines/>
      <w:spacing w:before="120" w:after="0"/>
      <w:outlineLvl w:val="1"/>
    </w:pPr>
    <w:rPr>
      <w:rFonts w:ascii="Barlow Semi Condensed" w:eastAsiaTheme="majorEastAsia" w:hAnsi="Barlow Semi Condensed" w:cstheme="majorBidi"/>
      <w:b/>
      <w:bCs/>
      <w:sz w:val="2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81D58"/>
    <w:pPr>
      <w:keepNext/>
      <w:keepLines/>
      <w:spacing w:before="120" w:after="0"/>
      <w:outlineLvl w:val="2"/>
    </w:pPr>
    <w:rPr>
      <w:rFonts w:ascii="Barlow Semi Condensed" w:eastAsiaTheme="majorEastAsia" w:hAnsi="Barlow Semi Condensed" w:cstheme="majorBidi"/>
      <w:b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681D58"/>
    <w:pPr>
      <w:keepNext/>
      <w:keepLines/>
      <w:spacing w:before="120" w:after="0"/>
      <w:outlineLvl w:val="3"/>
    </w:pPr>
    <w:rPr>
      <w:rFonts w:ascii="Barlow Semi Condensed" w:eastAsiaTheme="majorEastAsia" w:hAnsi="Barlow Semi Condensed" w:cstheme="majorBidi"/>
      <w:b/>
      <w:i/>
      <w:iCs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rsid w:val="009B1B6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rsid w:val="009B1B6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rsid w:val="009B1B65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rsid w:val="009B1B65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9B1B65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5C50"/>
    <w:rPr>
      <w:rFonts w:asciiTheme="majorHAnsi" w:eastAsiaTheme="majorEastAsia" w:hAnsiTheme="majorHAnsi" w:cstheme="majorBidi"/>
      <w:b/>
      <w:bCs/>
      <w:color w:val="262626" w:themeColor="text1"/>
      <w:sz w:val="26"/>
      <w:szCs w:val="28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81D58"/>
    <w:rPr>
      <w:rFonts w:ascii="Barlow Semi Condensed" w:eastAsiaTheme="majorEastAsia" w:hAnsi="Barlow Semi Condensed" w:cstheme="majorBidi"/>
      <w:b/>
      <w:bCs/>
      <w:sz w:val="26"/>
      <w:szCs w:val="28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81D58"/>
    <w:rPr>
      <w:rFonts w:ascii="Barlow Semi Condensed" w:eastAsiaTheme="majorEastAsia" w:hAnsi="Barlow Semi Condensed" w:cstheme="majorBidi"/>
      <w:b/>
      <w:spacing w:val="4"/>
      <w:sz w:val="24"/>
      <w:szCs w:val="24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81D58"/>
    <w:rPr>
      <w:rFonts w:ascii="Barlow Semi Condensed" w:eastAsiaTheme="majorEastAsia" w:hAnsi="Barlow Semi Condensed" w:cstheme="majorBidi"/>
      <w:b/>
      <w:i/>
      <w:iCs/>
      <w:szCs w:val="24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2B9B"/>
    <w:rPr>
      <w:rFonts w:asciiTheme="majorHAnsi" w:eastAsiaTheme="majorEastAsia" w:hAnsiTheme="majorHAnsi" w:cstheme="majorBidi"/>
      <w:b/>
      <w:bCs/>
      <w:sz w:val="21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2633"/>
    <w:rPr>
      <w:rFonts w:asciiTheme="majorHAnsi" w:eastAsiaTheme="majorEastAsia" w:hAnsiTheme="majorHAnsi" w:cstheme="majorBidi"/>
      <w:b/>
      <w:bCs/>
      <w:i/>
      <w:iCs/>
      <w:sz w:val="21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2633"/>
    <w:rPr>
      <w:i/>
      <w:iCs/>
      <w:sz w:val="21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2633"/>
    <w:rPr>
      <w:b/>
      <w:bCs/>
      <w:sz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2633"/>
    <w:rPr>
      <w:i/>
      <w:iCs/>
      <w:sz w:val="21"/>
      <w:lang w:val="en-GB"/>
    </w:rPr>
  </w:style>
  <w:style w:type="paragraph" w:styleId="Billedtekst">
    <w:name w:val="caption"/>
    <w:basedOn w:val="Normal"/>
    <w:next w:val="Normal"/>
    <w:uiPriority w:val="35"/>
    <w:semiHidden/>
    <w:rsid w:val="009B1B65"/>
    <w:rPr>
      <w:b/>
      <w:bCs/>
      <w:sz w:val="18"/>
      <w:szCs w:val="18"/>
    </w:rPr>
  </w:style>
  <w:style w:type="paragraph" w:styleId="Titel">
    <w:name w:val="Title"/>
    <w:aliases w:val="Title Orange"/>
    <w:basedOn w:val="Normal"/>
    <w:next w:val="Undertitel"/>
    <w:link w:val="TitelTegn"/>
    <w:uiPriority w:val="1"/>
    <w:semiHidden/>
    <w:qFormat/>
    <w:rsid w:val="00994B6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ADDAD9" w:themeColor="accent1"/>
      <w:sz w:val="130"/>
      <w:szCs w:val="48"/>
    </w:rPr>
  </w:style>
  <w:style w:type="character" w:customStyle="1" w:styleId="TitelTegn">
    <w:name w:val="Titel Tegn"/>
    <w:aliases w:val="Title Orange Tegn"/>
    <w:basedOn w:val="Standardskrifttypeiafsnit"/>
    <w:link w:val="Titel"/>
    <w:uiPriority w:val="1"/>
    <w:semiHidden/>
    <w:rsid w:val="00CA2B9B"/>
    <w:rPr>
      <w:rFonts w:asciiTheme="majorHAnsi" w:eastAsiaTheme="majorEastAsia" w:hAnsiTheme="majorHAnsi" w:cstheme="majorBidi"/>
      <w:b/>
      <w:bCs/>
      <w:color w:val="ADDAD9" w:themeColor="accent1"/>
      <w:sz w:val="130"/>
      <w:szCs w:val="48"/>
      <w:lang w:val="en-GB"/>
    </w:rPr>
  </w:style>
  <w:style w:type="paragraph" w:styleId="Undertitel">
    <w:name w:val="Subtitle"/>
    <w:basedOn w:val="Normal"/>
    <w:next w:val="Normal"/>
    <w:link w:val="UndertitelTegn"/>
    <w:uiPriority w:val="2"/>
    <w:semiHidden/>
    <w:qFormat/>
    <w:rsid w:val="00994B67"/>
    <w:pPr>
      <w:numPr>
        <w:ilvl w:val="1"/>
      </w:numPr>
      <w:spacing w:before="160" w:after="0"/>
    </w:pPr>
    <w:rPr>
      <w:rFonts w:asciiTheme="majorHAnsi" w:eastAsiaTheme="majorEastAsia" w:hAnsiTheme="majorHAnsi" w:cstheme="majorBidi"/>
      <w:b/>
      <w:color w:val="80808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2"/>
    <w:semiHidden/>
    <w:rsid w:val="00CA2B9B"/>
    <w:rPr>
      <w:rFonts w:asciiTheme="majorHAnsi" w:eastAsiaTheme="majorEastAsia" w:hAnsiTheme="majorHAnsi" w:cstheme="majorBidi"/>
      <w:b/>
      <w:color w:val="808080"/>
      <w:szCs w:val="24"/>
      <w:lang w:val="en-GB"/>
    </w:rPr>
  </w:style>
  <w:style w:type="character" w:styleId="Strk">
    <w:name w:val="Strong"/>
    <w:basedOn w:val="Standardskrifttypeiafsnit"/>
    <w:uiPriority w:val="22"/>
    <w:semiHidden/>
    <w:rsid w:val="009B1B65"/>
    <w:rPr>
      <w:b/>
      <w:bCs/>
      <w:color w:val="auto"/>
    </w:rPr>
  </w:style>
  <w:style w:type="character" w:styleId="Fremhv">
    <w:name w:val="Emphasis"/>
    <w:basedOn w:val="Standardskrifttypeiafsnit"/>
    <w:uiPriority w:val="79"/>
    <w:semiHidden/>
    <w:rsid w:val="000C7A5A"/>
    <w:rPr>
      <w:rFonts w:asciiTheme="minorHAnsi" w:hAnsiTheme="minorHAnsi"/>
      <w:b/>
      <w:i w:val="0"/>
      <w:iCs/>
      <w:color w:val="ADDAD9" w:themeColor="accent1"/>
      <w:sz w:val="14"/>
    </w:rPr>
  </w:style>
  <w:style w:type="paragraph" w:styleId="Ingenafstand">
    <w:name w:val="No Spacing"/>
    <w:uiPriority w:val="1"/>
    <w:rsid w:val="00C4376D"/>
    <w:pPr>
      <w:spacing w:after="0" w:line="240" w:lineRule="auto"/>
    </w:pPr>
    <w:rPr>
      <w:sz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9B1B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9B1B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9B1B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9B1B65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semiHidden/>
    <w:rsid w:val="009B1B65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semiHidden/>
    <w:rsid w:val="009B1B65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semiHidden/>
    <w:rsid w:val="009B1B65"/>
    <w:rPr>
      <w:smallCaps/>
      <w:color w:val="auto"/>
      <w:u w:val="single" w:color="929292" w:themeColor="text1" w:themeTint="80"/>
    </w:rPr>
  </w:style>
  <w:style w:type="character" w:styleId="Kraftighenvisning">
    <w:name w:val="Intense Reference"/>
    <w:basedOn w:val="Standardskrifttypeiafsnit"/>
    <w:uiPriority w:val="32"/>
    <w:semiHidden/>
    <w:rsid w:val="009B1B65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semiHidden/>
    <w:rsid w:val="009B1B65"/>
    <w:rPr>
      <w:b/>
      <w:bCs/>
      <w:smallCaps/>
      <w:color w:val="auto"/>
    </w:rPr>
  </w:style>
  <w:style w:type="paragraph" w:styleId="Overskrift">
    <w:name w:val="TOC Heading"/>
    <w:basedOn w:val="Normal"/>
    <w:next w:val="Normal"/>
    <w:uiPriority w:val="34"/>
    <w:semiHidden/>
    <w:rsid w:val="00412193"/>
    <w:rPr>
      <w:rFonts w:asciiTheme="majorHAnsi" w:hAnsiTheme="majorHAnsi"/>
      <w:b/>
      <w:sz w:val="28"/>
    </w:rPr>
  </w:style>
  <w:style w:type="paragraph" w:styleId="Opstilling-punkttegn">
    <w:name w:val="List Bullet"/>
    <w:basedOn w:val="Normal"/>
    <w:uiPriority w:val="49"/>
    <w:qFormat/>
    <w:rsid w:val="00A850D0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49"/>
    <w:qFormat/>
    <w:rsid w:val="00A850D0"/>
    <w:pPr>
      <w:numPr>
        <w:numId w:val="17"/>
      </w:numPr>
      <w:contextualSpacing/>
    </w:pPr>
  </w:style>
  <w:style w:type="table" w:styleId="Tabel-Gitter">
    <w:name w:val="Table Grid"/>
    <w:basedOn w:val="Tabel-Normal"/>
    <w:uiPriority w:val="39"/>
    <w:rsid w:val="008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rsid w:val="005B5BDB"/>
    <w:pPr>
      <w:spacing w:after="0" w:line="240" w:lineRule="auto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3184"/>
    <w:rPr>
      <w:sz w:val="14"/>
      <w:szCs w:val="20"/>
      <w:lang w:val="en-GB"/>
    </w:rPr>
  </w:style>
  <w:style w:type="character" w:styleId="Fodnotehenvisning">
    <w:name w:val="footnote reference"/>
    <w:basedOn w:val="Standardskrifttypeiafsnit"/>
    <w:uiPriority w:val="99"/>
    <w:semiHidden/>
    <w:rsid w:val="00884E47"/>
    <w:rPr>
      <w:vertAlign w:val="superscript"/>
    </w:rPr>
  </w:style>
  <w:style w:type="paragraph" w:styleId="Sidehoved">
    <w:name w:val="header"/>
    <w:basedOn w:val="Normal"/>
    <w:link w:val="SidehovedTegn"/>
    <w:uiPriority w:val="99"/>
    <w:semiHidden/>
    <w:rsid w:val="0088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03184"/>
    <w:rPr>
      <w:sz w:val="21"/>
      <w:lang w:val="en-GB"/>
    </w:rPr>
  </w:style>
  <w:style w:type="paragraph" w:styleId="Sidefod">
    <w:name w:val="footer"/>
    <w:basedOn w:val="Normal"/>
    <w:link w:val="SidefodTegn"/>
    <w:uiPriority w:val="99"/>
    <w:rsid w:val="00285E2D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285E2D"/>
    <w:rPr>
      <w:sz w:val="14"/>
      <w:lang w:val="en-GB"/>
    </w:rPr>
  </w:style>
  <w:style w:type="paragraph" w:styleId="Indholdsfortegnelse1">
    <w:name w:val="toc 1"/>
    <w:basedOn w:val="Normal"/>
    <w:next w:val="Normal"/>
    <w:uiPriority w:val="39"/>
    <w:semiHidden/>
    <w:rsid w:val="008555A7"/>
    <w:pPr>
      <w:spacing w:after="100"/>
    </w:pPr>
  </w:style>
  <w:style w:type="paragraph" w:styleId="Indholdsfortegnelse2">
    <w:name w:val="toc 2"/>
    <w:basedOn w:val="Normal"/>
    <w:next w:val="Normal"/>
    <w:uiPriority w:val="39"/>
    <w:semiHidden/>
    <w:rsid w:val="008555A7"/>
    <w:pPr>
      <w:spacing w:after="100"/>
      <w:ind w:left="220"/>
    </w:pPr>
  </w:style>
  <w:style w:type="paragraph" w:styleId="Indholdsfortegnelse3">
    <w:name w:val="toc 3"/>
    <w:basedOn w:val="Normal"/>
    <w:next w:val="Normal"/>
    <w:uiPriority w:val="39"/>
    <w:semiHidden/>
    <w:rsid w:val="008555A7"/>
    <w:pPr>
      <w:spacing w:after="100"/>
      <w:ind w:left="440"/>
    </w:pPr>
  </w:style>
  <w:style w:type="character" w:styleId="Hyperlink">
    <w:name w:val="Hyperlink"/>
    <w:basedOn w:val="Standardskrifttypeiafsnit"/>
    <w:uiPriority w:val="59"/>
    <w:rsid w:val="008555A7"/>
    <w:rPr>
      <w:color w:val="262626" w:themeColor="hyperlink"/>
      <w:u w:val="single"/>
    </w:rPr>
  </w:style>
  <w:style w:type="paragraph" w:styleId="Indholdsfortegnelse4">
    <w:name w:val="toc 4"/>
    <w:basedOn w:val="Normal"/>
    <w:next w:val="Normal"/>
    <w:uiPriority w:val="39"/>
    <w:semiHidden/>
    <w:rsid w:val="00FF2698"/>
    <w:pPr>
      <w:spacing w:after="100"/>
      <w:ind w:left="660"/>
    </w:pPr>
  </w:style>
  <w:style w:type="paragraph" w:styleId="Indholdsfortegnelse5">
    <w:name w:val="toc 5"/>
    <w:basedOn w:val="Normal"/>
    <w:next w:val="Normal"/>
    <w:uiPriority w:val="39"/>
    <w:semiHidden/>
    <w:rsid w:val="00FF2698"/>
    <w:pPr>
      <w:spacing w:after="100"/>
      <w:ind w:left="880"/>
    </w:pPr>
  </w:style>
  <w:style w:type="paragraph" w:styleId="Indholdsfortegnelse6">
    <w:name w:val="toc 6"/>
    <w:basedOn w:val="Normal"/>
    <w:next w:val="Normal"/>
    <w:uiPriority w:val="39"/>
    <w:semiHidden/>
    <w:rsid w:val="00FF2698"/>
    <w:pPr>
      <w:spacing w:after="100"/>
      <w:ind w:left="1100"/>
    </w:pPr>
  </w:style>
  <w:style w:type="paragraph" w:styleId="Indholdsfortegnelse7">
    <w:name w:val="toc 7"/>
    <w:basedOn w:val="Normal"/>
    <w:next w:val="Normal"/>
    <w:uiPriority w:val="39"/>
    <w:semiHidden/>
    <w:rsid w:val="00FF2698"/>
    <w:pPr>
      <w:spacing w:after="100"/>
      <w:ind w:left="1320"/>
    </w:pPr>
  </w:style>
  <w:style w:type="paragraph" w:styleId="Indholdsfortegnelse8">
    <w:name w:val="toc 8"/>
    <w:basedOn w:val="Normal"/>
    <w:next w:val="Normal"/>
    <w:uiPriority w:val="39"/>
    <w:semiHidden/>
    <w:rsid w:val="00FF2698"/>
    <w:pPr>
      <w:spacing w:after="100"/>
      <w:ind w:left="1540"/>
    </w:pPr>
  </w:style>
  <w:style w:type="paragraph" w:styleId="Indholdsfortegnelse9">
    <w:name w:val="toc 9"/>
    <w:basedOn w:val="Normal"/>
    <w:next w:val="Normal"/>
    <w:uiPriority w:val="39"/>
    <w:semiHidden/>
    <w:rsid w:val="00FF2698"/>
    <w:pPr>
      <w:spacing w:after="100"/>
      <w:ind w:left="1760"/>
    </w:pPr>
  </w:style>
  <w:style w:type="paragraph" w:styleId="Opstilling-talellerbogst2">
    <w:name w:val="List Number 2"/>
    <w:basedOn w:val="Normal"/>
    <w:uiPriority w:val="49"/>
    <w:semiHidden/>
    <w:rsid w:val="00A850D0"/>
    <w:pPr>
      <w:numPr>
        <w:ilvl w:val="1"/>
        <w:numId w:val="17"/>
      </w:numPr>
      <w:contextualSpacing/>
    </w:pPr>
  </w:style>
  <w:style w:type="paragraph" w:styleId="Opstilling-talellerbogst3">
    <w:name w:val="List Number 3"/>
    <w:basedOn w:val="Normal"/>
    <w:uiPriority w:val="49"/>
    <w:semiHidden/>
    <w:rsid w:val="00A850D0"/>
    <w:pPr>
      <w:numPr>
        <w:ilvl w:val="2"/>
        <w:numId w:val="17"/>
      </w:numPr>
      <w:contextualSpacing/>
    </w:pPr>
  </w:style>
  <w:style w:type="paragraph" w:styleId="Opstilling-talellerbogst4">
    <w:name w:val="List Number 4"/>
    <w:basedOn w:val="Normal"/>
    <w:uiPriority w:val="49"/>
    <w:semiHidden/>
    <w:rsid w:val="00A850D0"/>
    <w:pPr>
      <w:numPr>
        <w:ilvl w:val="3"/>
        <w:numId w:val="17"/>
      </w:numPr>
      <w:contextualSpacing/>
    </w:pPr>
  </w:style>
  <w:style w:type="paragraph" w:styleId="Opstilling-talellerbogst5">
    <w:name w:val="List Number 5"/>
    <w:basedOn w:val="Normal"/>
    <w:uiPriority w:val="49"/>
    <w:semiHidden/>
    <w:rsid w:val="00A850D0"/>
    <w:pPr>
      <w:numPr>
        <w:ilvl w:val="4"/>
        <w:numId w:val="17"/>
      </w:numPr>
      <w:contextualSpacing/>
    </w:pPr>
  </w:style>
  <w:style w:type="paragraph" w:styleId="Opstilling-punkttegn2">
    <w:name w:val="List Bullet 2"/>
    <w:basedOn w:val="Normal"/>
    <w:uiPriority w:val="49"/>
    <w:semiHidden/>
    <w:rsid w:val="00A850D0"/>
    <w:pPr>
      <w:numPr>
        <w:ilvl w:val="1"/>
        <w:numId w:val="22"/>
      </w:numPr>
      <w:contextualSpacing/>
    </w:pPr>
  </w:style>
  <w:style w:type="paragraph" w:styleId="Opstilling-punkttegn3">
    <w:name w:val="List Bullet 3"/>
    <w:basedOn w:val="Normal"/>
    <w:uiPriority w:val="49"/>
    <w:semiHidden/>
    <w:rsid w:val="00A850D0"/>
    <w:pPr>
      <w:numPr>
        <w:ilvl w:val="2"/>
        <w:numId w:val="22"/>
      </w:numPr>
      <w:contextualSpacing/>
    </w:pPr>
  </w:style>
  <w:style w:type="paragraph" w:styleId="Opstilling-punkttegn4">
    <w:name w:val="List Bullet 4"/>
    <w:basedOn w:val="Normal"/>
    <w:uiPriority w:val="49"/>
    <w:semiHidden/>
    <w:rsid w:val="00A850D0"/>
    <w:pPr>
      <w:numPr>
        <w:ilvl w:val="3"/>
        <w:numId w:val="22"/>
      </w:numPr>
      <w:contextualSpacing/>
    </w:pPr>
  </w:style>
  <w:style w:type="paragraph" w:styleId="Opstilling-punkttegn5">
    <w:name w:val="List Bullet 5"/>
    <w:basedOn w:val="Normal"/>
    <w:uiPriority w:val="49"/>
    <w:semiHidden/>
    <w:rsid w:val="00A850D0"/>
    <w:pPr>
      <w:numPr>
        <w:ilvl w:val="4"/>
        <w:numId w:val="22"/>
      </w:numPr>
      <w:contextualSpacing/>
    </w:pPr>
  </w:style>
  <w:style w:type="paragraph" w:customStyle="1" w:styleId="NumberedHeading1">
    <w:name w:val="Numbered Heading 1"/>
    <w:basedOn w:val="Overskrift1"/>
    <w:next w:val="Normalindrykning"/>
    <w:uiPriority w:val="10"/>
    <w:semiHidden/>
    <w:qFormat/>
    <w:rsid w:val="00F654A3"/>
    <w:pPr>
      <w:numPr>
        <w:numId w:val="12"/>
      </w:numPr>
    </w:pPr>
  </w:style>
  <w:style w:type="paragraph" w:customStyle="1" w:styleId="NumberedHeading2">
    <w:name w:val="Numbered Heading 2"/>
    <w:basedOn w:val="Overskrift2"/>
    <w:next w:val="Normalindrykning"/>
    <w:uiPriority w:val="10"/>
    <w:semiHidden/>
    <w:qFormat/>
    <w:rsid w:val="000C2231"/>
    <w:pPr>
      <w:numPr>
        <w:ilvl w:val="1"/>
        <w:numId w:val="12"/>
      </w:numPr>
    </w:pPr>
  </w:style>
  <w:style w:type="paragraph" w:customStyle="1" w:styleId="NumberedHeading3">
    <w:name w:val="Numbered Heading 3"/>
    <w:basedOn w:val="Overskrift3"/>
    <w:next w:val="Normalindrykning"/>
    <w:uiPriority w:val="10"/>
    <w:semiHidden/>
    <w:qFormat/>
    <w:rsid w:val="000C2231"/>
    <w:pPr>
      <w:numPr>
        <w:ilvl w:val="2"/>
        <w:numId w:val="12"/>
      </w:numPr>
    </w:pPr>
  </w:style>
  <w:style w:type="paragraph" w:customStyle="1" w:styleId="NumberedHeading4">
    <w:name w:val="Numbered Heading 4"/>
    <w:basedOn w:val="Overskrift4"/>
    <w:next w:val="Normalindrykning"/>
    <w:uiPriority w:val="10"/>
    <w:semiHidden/>
    <w:qFormat/>
    <w:rsid w:val="000C2231"/>
    <w:pPr>
      <w:numPr>
        <w:ilvl w:val="3"/>
        <w:numId w:val="12"/>
      </w:numPr>
    </w:pPr>
  </w:style>
  <w:style w:type="paragraph" w:customStyle="1" w:styleId="NumberedHeading5">
    <w:name w:val="Numbered Heading 5"/>
    <w:basedOn w:val="Overskrift5"/>
    <w:next w:val="Normalindrykning"/>
    <w:uiPriority w:val="10"/>
    <w:semiHidden/>
    <w:rsid w:val="000C2231"/>
    <w:pPr>
      <w:numPr>
        <w:ilvl w:val="4"/>
        <w:numId w:val="12"/>
      </w:numPr>
    </w:pPr>
  </w:style>
  <w:style w:type="paragraph" w:styleId="Normalindrykning">
    <w:name w:val="Normal Indent"/>
    <w:basedOn w:val="Normal"/>
    <w:uiPriority w:val="1"/>
    <w:rsid w:val="00412193"/>
    <w:pPr>
      <w:ind w:left="851"/>
    </w:pPr>
  </w:style>
  <w:style w:type="paragraph" w:customStyle="1" w:styleId="TitleGrey">
    <w:name w:val="Title Grey"/>
    <w:basedOn w:val="Normal"/>
    <w:link w:val="TitleGreyChar"/>
    <w:uiPriority w:val="1"/>
    <w:semiHidden/>
    <w:qFormat/>
    <w:rsid w:val="00994B67"/>
    <w:pPr>
      <w:spacing w:after="0" w:line="240" w:lineRule="auto"/>
    </w:pPr>
    <w:rPr>
      <w:b/>
      <w:color w:val="F2D088" w:themeColor="accent3"/>
      <w:sz w:val="130"/>
    </w:rPr>
  </w:style>
  <w:style w:type="character" w:customStyle="1" w:styleId="TitleGreyChar">
    <w:name w:val="Title Grey Char"/>
    <w:basedOn w:val="Standardskrifttypeiafsnit"/>
    <w:link w:val="TitleGrey"/>
    <w:uiPriority w:val="1"/>
    <w:semiHidden/>
    <w:rsid w:val="00CA2B9B"/>
    <w:rPr>
      <w:b/>
      <w:color w:val="F2D088" w:themeColor="accent3"/>
      <w:sz w:val="130"/>
      <w:lang w:val="en-GB"/>
    </w:rPr>
  </w:style>
  <w:style w:type="character" w:styleId="Sidetal">
    <w:name w:val="page number"/>
    <w:basedOn w:val="Standardskrifttypeiafsnit"/>
    <w:uiPriority w:val="99"/>
    <w:rsid w:val="00C36AF6"/>
    <w:rPr>
      <w:b w:val="0"/>
      <w:sz w:val="14"/>
    </w:rPr>
  </w:style>
  <w:style w:type="paragraph" w:styleId="Dato">
    <w:name w:val="Date"/>
    <w:basedOn w:val="Normal"/>
    <w:next w:val="Normal"/>
    <w:link w:val="DatoTegn"/>
    <w:uiPriority w:val="69"/>
    <w:rsid w:val="00601E1A"/>
  </w:style>
  <w:style w:type="character" w:customStyle="1" w:styleId="DatoTegn">
    <w:name w:val="Dato Tegn"/>
    <w:basedOn w:val="Standardskrifttypeiafsnit"/>
    <w:link w:val="Dato"/>
    <w:uiPriority w:val="69"/>
    <w:rsid w:val="00601E1A"/>
    <w:rPr>
      <w:sz w:val="21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601E1A"/>
    <w:rPr>
      <w:color w:val="808080"/>
    </w:rPr>
  </w:style>
  <w:style w:type="paragraph" w:styleId="Underskrift">
    <w:name w:val="Signature"/>
    <w:basedOn w:val="Normal"/>
    <w:link w:val="UnderskriftTegn"/>
    <w:uiPriority w:val="99"/>
    <w:rsid w:val="00364C4C"/>
    <w:pPr>
      <w:spacing w:before="160" w:after="360"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364C4C"/>
    <w:rPr>
      <w:sz w:val="21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2FC4"/>
    <w:rPr>
      <w:rFonts w:ascii="Segoe UI" w:hAnsi="Segoe UI" w:cs="Segoe UI"/>
      <w:sz w:val="18"/>
      <w:szCs w:val="18"/>
      <w:lang w:val="en-GB"/>
    </w:rPr>
  </w:style>
  <w:style w:type="paragraph" w:styleId="Listeafsnit">
    <w:name w:val="List Paragraph"/>
    <w:basedOn w:val="Normal"/>
    <w:uiPriority w:val="34"/>
    <w:semiHidden/>
    <w:rsid w:val="00412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lektum Group">
      <a:dk1>
        <a:srgbClr val="262626"/>
      </a:dk1>
      <a:lt1>
        <a:sysClr val="window" lastClr="FFFFFF"/>
      </a:lt1>
      <a:dk2>
        <a:srgbClr val="AEAEAD"/>
      </a:dk2>
      <a:lt2>
        <a:srgbClr val="DDD3C4"/>
      </a:lt2>
      <a:accent1>
        <a:srgbClr val="ADDAD9"/>
      </a:accent1>
      <a:accent2>
        <a:srgbClr val="A3B2BA"/>
      </a:accent2>
      <a:accent3>
        <a:srgbClr val="F2D088"/>
      </a:accent3>
      <a:accent4>
        <a:srgbClr val="FFB88C"/>
      </a:accent4>
      <a:accent5>
        <a:srgbClr val="70A7BD"/>
      </a:accent5>
      <a:accent6>
        <a:srgbClr val="9DC7A0"/>
      </a:accent6>
      <a:hlink>
        <a:srgbClr val="262626"/>
      </a:hlink>
      <a:folHlink>
        <a:srgbClr val="262626"/>
      </a:folHlink>
    </a:clrScheme>
    <a:fontScheme name="Alektum Group">
      <a:majorFont>
        <a:latin typeface="Barlow Condensed"/>
        <a:ea typeface=""/>
        <a:cs typeface=""/>
      </a:majorFont>
      <a:minorFont>
        <a:latin typeface="Barl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9713A87E4DD488B0FD3A97BD61E3B" ma:contentTypeVersion="12" ma:contentTypeDescription="Skapa ett nytt dokument." ma:contentTypeScope="" ma:versionID="b582f84d72851c84473366f2e7f46430">
  <xsd:schema xmlns:xsd="http://www.w3.org/2001/XMLSchema" xmlns:xs="http://www.w3.org/2001/XMLSchema" xmlns:p="http://schemas.microsoft.com/office/2006/metadata/properties" xmlns:ns2="1e7a903b-4881-4330-b0ca-e2157a1eb850" xmlns:ns3="3c0b95d4-c5fe-4628-a09f-e859764ced9f" targetNamespace="http://schemas.microsoft.com/office/2006/metadata/properties" ma:root="true" ma:fieldsID="ce2ba7b409ab8c4cec82fdcb5a642af8" ns2:_="" ns3:_="">
    <xsd:import namespace="1e7a903b-4881-4330-b0ca-e2157a1eb850"/>
    <xsd:import namespace="3c0b95d4-c5fe-4628-a09f-e859764c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a903b-4881-4330-b0ca-e2157a1eb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95d4-c5fe-4628-a09f-e859764ce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722AB-51B5-450E-A25E-6667AED98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9B6A90-32B6-4217-8643-9EC107459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75ED5-BBAF-4CCD-9EBC-1D8F1DD461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80D4D6-F639-4136-A205-9B11AAD69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a903b-4881-4330-b0ca-e2157a1eb850"/>
    <ds:schemaRef ds:uri="3c0b95d4-c5fe-4628-a09f-e859764c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Helt Olsen</dc:creator>
  <cp:keywords/>
  <dc:description/>
  <cp:lastModifiedBy>Christian Helt Olsen</cp:lastModifiedBy>
  <cp:revision>2</cp:revision>
  <cp:lastPrinted>2016-12-22T10:39:00Z</cp:lastPrinted>
  <dcterms:created xsi:type="dcterms:W3CDTF">2025-11-26T19:06:00Z</dcterms:created>
  <dcterms:modified xsi:type="dcterms:W3CDTF">2025-11-26T19:06:00Z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5c791b-d3f2-4961-8d3f-d9669070fe9d_Enabled">
    <vt:lpwstr>true</vt:lpwstr>
  </property>
  <property fmtid="{D5CDD505-2E9C-101B-9397-08002B2CF9AE}" pid="3" name="MSIP_Label_235c791b-d3f2-4961-8d3f-d9669070fe9d_SetDate">
    <vt:lpwstr>2025-10-14T08:20:07Z</vt:lpwstr>
  </property>
  <property fmtid="{D5CDD505-2E9C-101B-9397-08002B2CF9AE}" pid="4" name="MSIP_Label_235c791b-d3f2-4961-8d3f-d9669070fe9d_Method">
    <vt:lpwstr>Standard</vt:lpwstr>
  </property>
  <property fmtid="{D5CDD505-2E9C-101B-9397-08002B2CF9AE}" pid="5" name="MSIP_Label_235c791b-d3f2-4961-8d3f-d9669070fe9d_Name">
    <vt:lpwstr>Public</vt:lpwstr>
  </property>
  <property fmtid="{D5CDD505-2E9C-101B-9397-08002B2CF9AE}" pid="6" name="MSIP_Label_235c791b-d3f2-4961-8d3f-d9669070fe9d_SiteId">
    <vt:lpwstr>2b257d17-32b5-460d-bcbd-68e200428d4a</vt:lpwstr>
  </property>
  <property fmtid="{D5CDD505-2E9C-101B-9397-08002B2CF9AE}" pid="7" name="MSIP_Label_235c791b-d3f2-4961-8d3f-d9669070fe9d_ActionId">
    <vt:lpwstr>060460a3-c3cf-497e-9bfe-1a0852edeab9</vt:lpwstr>
  </property>
  <property fmtid="{D5CDD505-2E9C-101B-9397-08002B2CF9AE}" pid="8" name="MSIP_Label_235c791b-d3f2-4961-8d3f-d9669070fe9d_ContentBits">
    <vt:lpwstr>0</vt:lpwstr>
  </property>
  <property fmtid="{D5CDD505-2E9C-101B-9397-08002B2CF9AE}" pid="9" name="MSIP_Label_235c791b-d3f2-4961-8d3f-d9669070fe9d_Tag">
    <vt:lpwstr>10, 3, 0, 1</vt:lpwstr>
  </property>
</Properties>
</file>